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5C" w:rsidRPr="00923253" w:rsidRDefault="00856C7B" w:rsidP="0092325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232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</w:t>
      </w:r>
      <w:r w:rsidR="002412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8C5D5C"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Обобщение опыта работы по теме:</w:t>
      </w:r>
    </w:p>
    <w:p w:rsidR="008C5D5C" w:rsidRPr="00923253" w:rsidRDefault="008C5D5C" w:rsidP="00923253">
      <w:pPr>
        <w:spacing w:line="36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56C7B" w:rsidRPr="002412FA" w:rsidRDefault="00856C7B" w:rsidP="00923253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412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«Развивающие игры </w:t>
      </w:r>
      <w:proofErr w:type="spellStart"/>
      <w:r w:rsidRPr="002412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Воскобовича</w:t>
      </w:r>
      <w:proofErr w:type="spellEnd"/>
      <w:r w:rsidRPr="002412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в работе с детьми дошкольного возраста»</w:t>
      </w:r>
    </w:p>
    <w:p w:rsidR="008C5D5C" w:rsidRPr="00923253" w:rsidRDefault="008C5D5C" w:rsidP="00923253">
      <w:pPr>
        <w:spacing w:line="36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F3802" w:rsidRPr="00923253" w:rsidRDefault="00DF3802" w:rsidP="00923253">
      <w:pPr>
        <w:spacing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Именно </w:t>
      </w:r>
      <w:r w:rsidRPr="00923253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творческая</w:t>
      </w:r>
      <w:r w:rsidRPr="0092325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 деятельность человека делает его существом,</w:t>
      </w:r>
    </w:p>
    <w:p w:rsidR="00DF3802" w:rsidRPr="00923253" w:rsidRDefault="00DF3802" w:rsidP="00923253">
      <w:pPr>
        <w:spacing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92325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обращенным</w:t>
      </w:r>
      <w:proofErr w:type="gramEnd"/>
      <w:r w:rsidRPr="0092325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к будущему, созидающим его и видоизменяющим свое настоящее.</w:t>
      </w:r>
    </w:p>
    <w:p w:rsidR="00DF3802" w:rsidRPr="00923253" w:rsidRDefault="00DF3802" w:rsidP="00923253">
      <w:pPr>
        <w:spacing w:line="36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Л. С. Выготский</w:t>
      </w:r>
    </w:p>
    <w:p w:rsidR="008C5D5C" w:rsidRPr="00923253" w:rsidRDefault="008C5D5C" w:rsidP="0092325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C5D5C" w:rsidRPr="00923253" w:rsidRDefault="008C5D5C" w:rsidP="0092325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C5D5C" w:rsidRPr="00923253" w:rsidRDefault="008C5D5C" w:rsidP="00923253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Иванова Дарья Александровна,  воспитатель МАДОУ д/с № 9 </w:t>
      </w:r>
      <w:proofErr w:type="spellStart"/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г</w:t>
      </w:r>
      <w:proofErr w:type="gramStart"/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.Г</w:t>
      </w:r>
      <w:proofErr w:type="gramEnd"/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рязи</w:t>
      </w:r>
      <w:proofErr w:type="spellEnd"/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8C5D5C" w:rsidRPr="00923253" w:rsidRDefault="008C5D5C" w:rsidP="00923253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Информационный лист: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59"/>
        <w:gridCol w:w="4914"/>
      </w:tblGrid>
      <w:tr w:rsidR="005D41CF" w:rsidRPr="00923253" w:rsidTr="00C573E9">
        <w:trPr>
          <w:trHeight w:val="4743"/>
        </w:trPr>
        <w:tc>
          <w:tcPr>
            <w:tcW w:w="5259" w:type="dxa"/>
          </w:tcPr>
          <w:p w:rsidR="008C5D5C" w:rsidRPr="00923253" w:rsidRDefault="008C5D5C" w:rsidP="00923253">
            <w:pPr>
              <w:tabs>
                <w:tab w:val="left" w:pos="3778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сведения об авторе опыта:</w:t>
            </w: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C5D5C" w:rsidRPr="00923253" w:rsidRDefault="008C5D5C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Ф.И.О., год рождения,</w:t>
            </w:r>
          </w:p>
          <w:p w:rsidR="008C5D5C" w:rsidRPr="00923253" w:rsidRDefault="008C5D5C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  <w:proofErr w:type="gramStart"/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валификационная</w:t>
            </w:r>
            <w:proofErr w:type="spellEnd"/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категория и год присвоения,</w:t>
            </w:r>
          </w:p>
          <w:p w:rsidR="008C5D5C" w:rsidRPr="00923253" w:rsidRDefault="008C5D5C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5D5C" w:rsidRPr="00923253" w:rsidRDefault="008C5D5C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5D5C" w:rsidRPr="00923253" w:rsidRDefault="008C5D5C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5D5C" w:rsidRPr="00923253" w:rsidRDefault="008C5D5C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адрес, контактный телефон;</w:t>
            </w:r>
          </w:p>
        </w:tc>
        <w:tc>
          <w:tcPr>
            <w:tcW w:w="4914" w:type="dxa"/>
          </w:tcPr>
          <w:p w:rsidR="008C5D5C" w:rsidRPr="00923253" w:rsidRDefault="003A1913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Иванова Дарья Александровна</w:t>
            </w:r>
            <w:r w:rsidR="008C5D5C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C6F04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18.05.1989 </w:t>
            </w:r>
            <w:r w:rsidR="008C5D5C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года рожден</w:t>
            </w:r>
            <w:r w:rsidR="009C6F04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ия; образование высшее, Мичуринский </w:t>
            </w:r>
            <w:r w:rsidR="008C5D5C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</w:t>
            </w:r>
            <w:r w:rsidR="009C6F04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аграрный </w:t>
            </w:r>
            <w:r w:rsidR="008C5D5C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Университет; </w:t>
            </w:r>
          </w:p>
          <w:p w:rsidR="008C5D5C" w:rsidRPr="00923253" w:rsidRDefault="008C5D5C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 17.08.2020 г.</w:t>
            </w:r>
          </w:p>
          <w:p w:rsidR="008C5D5C" w:rsidRPr="00923253" w:rsidRDefault="00801E89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адрес: 399059</w:t>
            </w:r>
            <w:r w:rsidR="008C5D5C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Липецкая область, </w:t>
            </w:r>
            <w:proofErr w:type="gramStart"/>
            <w:r w:rsidR="008C5D5C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8C5D5C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C5D5C" w:rsidRPr="00923253" w:rsidRDefault="00801E89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Грязи, </w:t>
            </w:r>
            <w:proofErr w:type="spellStart"/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ул.М</w:t>
            </w:r>
            <w:proofErr w:type="spellEnd"/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Расковой,  д.34а, кв.126</w:t>
            </w:r>
          </w:p>
          <w:p w:rsidR="008C5D5C" w:rsidRPr="00923253" w:rsidRDefault="00801E89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тел.89009854383</w:t>
            </w:r>
          </w:p>
        </w:tc>
      </w:tr>
      <w:tr w:rsidR="005D41CF" w:rsidRPr="00923253" w:rsidTr="00C573E9">
        <w:trPr>
          <w:trHeight w:val="5024"/>
        </w:trPr>
        <w:tc>
          <w:tcPr>
            <w:tcW w:w="5259" w:type="dxa"/>
          </w:tcPr>
          <w:p w:rsidR="008C5D5C" w:rsidRPr="00923253" w:rsidRDefault="008C5D5C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5D5C" w:rsidRPr="00923253" w:rsidRDefault="008C5D5C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5D5C" w:rsidRPr="00923253" w:rsidRDefault="008C5D5C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-сведения о том, какими материалами представлен опыт, их точное местонахождение;</w:t>
            </w:r>
          </w:p>
        </w:tc>
        <w:tc>
          <w:tcPr>
            <w:tcW w:w="4914" w:type="dxa"/>
          </w:tcPr>
          <w:p w:rsidR="008C5D5C" w:rsidRPr="00923253" w:rsidRDefault="008C5D5C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Описание опыта работы</w:t>
            </w:r>
            <w:r w:rsidR="00BC6F5D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(материалы – методический кабинет МАДОУ д/с №9)</w:t>
            </w:r>
          </w:p>
          <w:p w:rsidR="00BC6F5D" w:rsidRPr="00923253" w:rsidRDefault="00BC6F5D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Приложение № 1:</w:t>
            </w:r>
          </w:p>
          <w:p w:rsidR="00BC6F5D" w:rsidRPr="00923253" w:rsidRDefault="008C5D5C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6F5D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Конспект образовательной деятельности (для детей старшего дошкольного возраста с использованием игровых технологий В. В. </w:t>
            </w:r>
            <w:proofErr w:type="spellStart"/>
            <w:r w:rsidR="00BC6F5D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Воскобовича</w:t>
            </w:r>
            <w:proofErr w:type="spellEnd"/>
            <w:r w:rsidR="00BC6F5D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15830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6F5D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«Кругосветное путешествие»;</w:t>
            </w:r>
          </w:p>
          <w:p w:rsidR="00BC6F5D" w:rsidRPr="00923253" w:rsidRDefault="00BC6F5D" w:rsidP="00923253">
            <w:pPr>
              <w:spacing w:before="75" w:after="150"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Консп</w:t>
            </w:r>
            <w:r w:rsidR="00E15830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ект </w:t>
            </w:r>
            <w:r w:rsidR="00E15830" w:rsidRPr="00923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="00E15830" w:rsidRPr="0092325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комплексного занятия в старшей группе с использованием развивающих игр В. В. </w:t>
            </w:r>
            <w:proofErr w:type="spellStart"/>
            <w:r w:rsidR="00E15830" w:rsidRPr="0092325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Воскобовича</w:t>
            </w:r>
            <w:proofErr w:type="spellEnd"/>
            <w:r w:rsidR="00E15830" w:rsidRPr="0092325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«Путешествие в страну </w:t>
            </w:r>
            <w:proofErr w:type="gramStart"/>
            <w:r w:rsidR="00E15830" w:rsidRPr="0092325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Грамотею</w:t>
            </w:r>
            <w:proofErr w:type="gramEnd"/>
            <w:r w:rsidR="00E15830" w:rsidRPr="0092325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»</w:t>
            </w:r>
          </w:p>
          <w:p w:rsidR="00717FD1" w:rsidRPr="00923253" w:rsidRDefault="00717FD1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№ 2 -  Методическая разработка. Практико-ориентированный проект </w:t>
            </w:r>
            <w:bookmarkStart w:id="0" w:name="_GoBack"/>
            <w:bookmarkEnd w:id="0"/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тему:</w:t>
            </w:r>
          </w:p>
          <w:p w:rsidR="00717FD1" w:rsidRPr="00923253" w:rsidRDefault="00717FD1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«Сказка о прозрачном квадрате» </w:t>
            </w:r>
          </w:p>
          <w:p w:rsidR="00717FD1" w:rsidRPr="00923253" w:rsidRDefault="00717FD1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(развивающие игры В. </w:t>
            </w:r>
            <w:proofErr w:type="spellStart"/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Воскобовича</w:t>
            </w:r>
            <w:proofErr w:type="spellEnd"/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17FD1" w:rsidRPr="00923253" w:rsidRDefault="00717FD1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детей подготовительного к школе возраста. </w:t>
            </w:r>
          </w:p>
          <w:p w:rsidR="008C5D5C" w:rsidRPr="00923253" w:rsidRDefault="008C5D5C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5D5C" w:rsidRPr="00923253" w:rsidRDefault="008C5D5C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D5C" w:rsidRPr="00923253" w:rsidTr="00833686">
        <w:trPr>
          <w:trHeight w:val="2400"/>
        </w:trPr>
        <w:tc>
          <w:tcPr>
            <w:tcW w:w="5259" w:type="dxa"/>
          </w:tcPr>
          <w:p w:rsidR="008C5D5C" w:rsidRPr="00923253" w:rsidRDefault="008C5D5C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сведения о последователях опыта, их отзывы и замечания, конкретные адреса распространения передового опыта (Ф.И.О., должность, названия учреждения)</w:t>
            </w:r>
          </w:p>
        </w:tc>
        <w:tc>
          <w:tcPr>
            <w:tcW w:w="4914" w:type="dxa"/>
          </w:tcPr>
          <w:p w:rsidR="008C5D5C" w:rsidRPr="00923253" w:rsidRDefault="008C5D5C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Воспитатели и специалисты МАДОУ д/с №9</w:t>
            </w:r>
            <w:proofErr w:type="gramStart"/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3D4C3D" w:rsidRPr="00923253" w:rsidRDefault="003D4C3D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заседание практико-ориентированного семинара  «</w:t>
            </w:r>
            <w:r w:rsidR="0015202C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«Калейдоскоп развивающих игр в педагогической практике»</w:t>
            </w:r>
            <w:r w:rsidR="00794075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/выступление </w:t>
            </w:r>
            <w:r w:rsidR="0015202C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0BD6" w:rsidRPr="0092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"Использование технологии «Сказочный лабиринт игр» </w:t>
            </w:r>
            <w:proofErr w:type="spellStart"/>
            <w:r w:rsidR="00CD0BD6" w:rsidRPr="0092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Воскобовича</w:t>
            </w:r>
            <w:proofErr w:type="spellEnd"/>
            <w:r w:rsidR="00CD0BD6" w:rsidRPr="0092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 В.В. для интеллектуального развития детей"</w:t>
            </w:r>
            <w:r w:rsidR="00323700" w:rsidRPr="0092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/</w:t>
            </w:r>
            <w:r w:rsidR="0015202C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-2021 г.</w:t>
            </w:r>
            <w:r w:rsidR="003D3992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94075" w:rsidRPr="00923253" w:rsidRDefault="00794075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203E7" w:rsidRPr="00923253" w:rsidRDefault="000203E7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заседание МО педагогов ДОУ «Развитие познавательной активности дошкольников</w:t>
            </w:r>
            <w:r w:rsidR="0015202C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Средства и технологии» </w:t>
            </w:r>
            <w:r w:rsidR="00323700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/ презентация </w:t>
            </w:r>
            <w:r w:rsidR="00D47EB4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«Развивающие игры </w:t>
            </w:r>
            <w:proofErr w:type="spellStart"/>
            <w:r w:rsidR="00D47EB4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Воскобовича</w:t>
            </w:r>
            <w:proofErr w:type="spellEnd"/>
            <w:r w:rsidR="00D47EB4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»/</w:t>
            </w:r>
            <w:r w:rsidR="0015202C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-2020 г.</w:t>
            </w: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D4C3D" w:rsidRPr="00923253" w:rsidRDefault="003D4C3D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5D5C" w:rsidRPr="00923253" w:rsidRDefault="00B73529" w:rsidP="0092325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заседание педагогического совета на тему: </w:t>
            </w:r>
            <w:r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7A245E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Использование современных технологий обучения и качество образования в дошкольном учреждении» /мастер-класс «</w:t>
            </w:r>
            <w:r w:rsidR="00292A82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Развитие  познавательного интереса старших дошкольников  на занятиях по ФЭМП с использованием игр </w:t>
            </w:r>
            <w:proofErr w:type="spellStart"/>
            <w:r w:rsidR="00292A82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Воскобовича</w:t>
            </w:r>
            <w:proofErr w:type="spellEnd"/>
            <w:r w:rsidR="00292A82" w:rsidRPr="00923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»/- 2021 г.</w:t>
            </w:r>
          </w:p>
        </w:tc>
      </w:tr>
    </w:tbl>
    <w:p w:rsidR="008C5D5C" w:rsidRPr="00923253" w:rsidRDefault="008C5D5C" w:rsidP="0092325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C5D5C" w:rsidRPr="00923253" w:rsidRDefault="008C5D5C" w:rsidP="00923253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Описание педагогического опыта:</w:t>
      </w:r>
    </w:p>
    <w:p w:rsidR="006943FF" w:rsidRPr="00923253" w:rsidRDefault="008C5D5C" w:rsidP="009232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Вводная часть.</w:t>
      </w:r>
      <w:r w:rsidR="006943FF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1DEF" w:rsidRPr="00923253" w:rsidRDefault="00B11DEF" w:rsidP="009232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943FF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>Игра занимает значительное место в жизни детей старшего дошкольного и младшего школьного возраста. Она является естественным состоянием, потребностью детского организма, средством общения и совместной деятельности детей. Игра создает тот положительный эмоциональный фон, на котором все психические процессы протекают наиболее активно. Она выявляет индивидуальные способности ребенка, позволяет определить уровень его знаний и представлений. Развивающие игры — это игры, специально составленные с целью активизации различных способностей ребёнка, в том числе двигательных и умственных.</w:t>
      </w:r>
    </w:p>
    <w:p w:rsidR="008C5D5C" w:rsidRPr="00923253" w:rsidRDefault="00B11DEF" w:rsidP="0092325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943FF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Развивающие игры </w:t>
      </w:r>
      <w:proofErr w:type="spellStart"/>
      <w:r w:rsidR="006943FF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="006943FF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творческая методика. В основу игр заложены три основных принципы – интерес, познание, творчество. Это не просто игры – это сказки, интриги, приключения, забавные пер</w:t>
      </w:r>
      <w:r w:rsidR="0048167D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>сонажи, которые побуждают дошкольников</w:t>
      </w:r>
      <w:r w:rsidR="006943FF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мышлению и творчеству.</w:t>
      </w:r>
    </w:p>
    <w:p w:rsidR="008C5D5C" w:rsidRPr="00923253" w:rsidRDefault="008C5D5C" w:rsidP="00923253">
      <w:pPr>
        <w:tabs>
          <w:tab w:val="left" w:pos="5828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Условия формирования опыта.</w:t>
      </w: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B11DEF" w:rsidRPr="00923253" w:rsidRDefault="00B11DEF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8C5D5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опыта работы воспитателя по данной теме осуществлялось в период работы педагогического коллек</w:t>
      </w:r>
      <w:r w:rsidR="00A06BAA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тива по реализации инновационно</w:t>
      </w:r>
      <w:r w:rsidR="006406E6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 программы</w:t>
      </w:r>
      <w:r w:rsidR="00A06BAA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406E6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«Детский сад – территория творчество, сотрудничества, успеха» федерального проекта «Вклад в будущее»</w:t>
      </w:r>
      <w:r w:rsidR="008C5D5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406E6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2019-2022 уч. год </w:t>
      </w:r>
      <w:r w:rsidR="008C5D5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условиях реализации ФГОС дошкольного образования.</w:t>
      </w:r>
      <w:r w:rsidR="00E50A85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8C5D5C" w:rsidRPr="00923253" w:rsidRDefault="00B11DEF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E50A85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Основной целью программы является формирование личностно-развивающей образовательной среды в ДОУ (ЛРОС) и развитие личностного потенциала воспитанников.</w:t>
      </w:r>
    </w:p>
    <w:p w:rsidR="00BB2ECF" w:rsidRPr="00923253" w:rsidRDefault="00B264F1" w:rsidP="00923253">
      <w:pPr>
        <w:pStyle w:val="c3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eastAsia="Calibri"/>
          <w:b/>
          <w:color w:val="000000" w:themeColor="text1"/>
        </w:rPr>
      </w:pPr>
      <w:r w:rsidRPr="00923253">
        <w:rPr>
          <w:rFonts w:eastAsia="Calibri"/>
          <w:b/>
          <w:color w:val="000000" w:themeColor="text1"/>
        </w:rPr>
        <w:t>Теоретическая база опыта</w:t>
      </w:r>
    </w:p>
    <w:p w:rsidR="0057224C" w:rsidRPr="00923253" w:rsidRDefault="0057224C" w:rsidP="00923253">
      <w:pPr>
        <w:pStyle w:val="c3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</w:rPr>
      </w:pPr>
    </w:p>
    <w:p w:rsidR="008C5D5C" w:rsidRPr="00923253" w:rsidRDefault="00F553AC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8C5D5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Существует целый арсенал средств активизации познавательной деятельности дошкольников. Одним из них выступает занимательность.</w:t>
      </w:r>
    </w:p>
    <w:p w:rsidR="00F553AC" w:rsidRPr="00923253" w:rsidRDefault="00F553AC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8C5D5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Педагог и психолог, известный популяризатор науки Я.И. Перельман  писал: «Занимательность - главное средство, помогающее сложные научные истины делать доступными для непосвященного человека, его удивлять, возбуждать в нём процессы мышления, наблюдательность, содействовать активному познавательному отношению к окружающим явлениям действительности». По мнению ученого, сущность занимательности состоит в новизне, необычности, неожиданности. Занимательные материалы, специально созданы для умственного развития и требуют для своего решения догадливости, сообразительности. В задании занимательного характера обязательно содержится проблема, которую предстоит решить.</w:t>
      </w:r>
      <w:r w:rsidR="008C5D5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C5D5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C5D5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8C5D5C" w:rsidRPr="00923253" w:rsidRDefault="00F553AC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8C5D5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Всё это в совокупности способствует совершенствованию таких мыслительных операций, как сравнение, анализ, синтез, обобщение, аналогия. Назначение занимательности в образовательном процессе многообразно, это:</w:t>
      </w:r>
    </w:p>
    <w:p w:rsidR="008C5D5C" w:rsidRPr="00923253" w:rsidRDefault="008C5D5C" w:rsidP="00923253">
      <w:pPr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первоначальный толчок к познавательному интересу;</w:t>
      </w:r>
    </w:p>
    <w:p w:rsidR="008C5D5C" w:rsidRPr="00923253" w:rsidRDefault="008C5D5C" w:rsidP="00923253">
      <w:pPr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опора для эмоциональной памяти, средство запоминания трудного материала;</w:t>
      </w:r>
    </w:p>
    <w:p w:rsidR="008C5D5C" w:rsidRPr="00923253" w:rsidRDefault="008C5D5C" w:rsidP="00923253">
      <w:pPr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средство переключения внимания, мыслей, эмоций;</w:t>
      </w:r>
    </w:p>
    <w:p w:rsidR="008C5D5C" w:rsidRPr="00923253" w:rsidRDefault="008C5D5C" w:rsidP="00923253">
      <w:pPr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возможность повышения эмоционального тонуса познавательной деятельности дошкольников.</w:t>
      </w:r>
    </w:p>
    <w:p w:rsidR="008C5D5C" w:rsidRPr="00923253" w:rsidRDefault="00F553AC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1F4EC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8C5D5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оэтапное обучение и правильно подобранные </w:t>
      </w:r>
      <w:proofErr w:type="gramStart"/>
      <w:r w:rsidR="008C5D5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задания</w:t>
      </w:r>
      <w:proofErr w:type="gramEnd"/>
      <w:r w:rsidR="008C5D5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игровой материал, условия, созданные для реализации полученных знаний и умений, способствуют тому, что </w:t>
      </w:r>
      <w:r w:rsidR="00D83CA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более эффективно происходит </w:t>
      </w:r>
      <w:r w:rsidR="008C5D5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развитие основ логического мышлени</w:t>
      </w:r>
      <w:r w:rsidR="00D83CA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8C5D5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C5D5C" w:rsidRPr="00923253" w:rsidRDefault="00F553AC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8C5D5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Таким образом, возникла необходимость поиска новых форм и приемов педагогической деятельности, направленных на активное развитие  мышления детей, на стимулирование творческого подхода к познавательной деятельности у воспитанников.</w:t>
      </w:r>
    </w:p>
    <w:p w:rsidR="000252BD" w:rsidRPr="00923253" w:rsidRDefault="008C5D5C" w:rsidP="00923253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923253">
        <w:rPr>
          <w:b/>
          <w:color w:val="000000" w:themeColor="text1"/>
        </w:rPr>
        <w:t xml:space="preserve"> </w:t>
      </w:r>
      <w:r w:rsidR="00F553AC" w:rsidRPr="00923253">
        <w:rPr>
          <w:b/>
          <w:color w:val="000000" w:themeColor="text1"/>
        </w:rPr>
        <w:t xml:space="preserve">     </w:t>
      </w:r>
      <w:r w:rsidR="00820DF2" w:rsidRPr="00923253">
        <w:rPr>
          <w:b/>
          <w:color w:val="000000" w:themeColor="text1"/>
        </w:rPr>
        <w:t xml:space="preserve"> </w:t>
      </w:r>
      <w:proofErr w:type="spellStart"/>
      <w:r w:rsidR="00820DF2" w:rsidRPr="00923253">
        <w:rPr>
          <w:color w:val="000000" w:themeColor="text1"/>
        </w:rPr>
        <w:t>Воскобович</w:t>
      </w:r>
      <w:proofErr w:type="spellEnd"/>
      <w:r w:rsidR="00820DF2" w:rsidRPr="00923253">
        <w:rPr>
          <w:color w:val="000000" w:themeColor="text1"/>
        </w:rPr>
        <w:t xml:space="preserve"> В.В.</w:t>
      </w:r>
      <w:r w:rsidR="00704AF8" w:rsidRPr="00923253">
        <w:rPr>
          <w:color w:val="000000" w:themeColor="text1"/>
        </w:rPr>
        <w:t xml:space="preserve"> </w:t>
      </w:r>
      <w:r w:rsidR="00820DF2" w:rsidRPr="00923253">
        <w:rPr>
          <w:color w:val="000000" w:themeColor="text1"/>
        </w:rPr>
        <w:t xml:space="preserve">признан одним из первых авторов многофункциональных развивающих игр для детей, которые в игровой форме формируют творческий потенциал ребенка, развивают его </w:t>
      </w:r>
      <w:proofErr w:type="spellStart"/>
      <w:r w:rsidR="00820DF2" w:rsidRPr="00923253">
        <w:rPr>
          <w:color w:val="000000" w:themeColor="text1"/>
        </w:rPr>
        <w:t>сенсорику</w:t>
      </w:r>
      <w:proofErr w:type="spellEnd"/>
      <w:r w:rsidR="00820DF2" w:rsidRPr="00923253">
        <w:rPr>
          <w:color w:val="000000" w:themeColor="text1"/>
        </w:rPr>
        <w:t xml:space="preserve"> и психические процессы.</w:t>
      </w:r>
    </w:p>
    <w:p w:rsidR="000252BD" w:rsidRPr="00923253" w:rsidRDefault="00F553AC" w:rsidP="00923253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923253">
        <w:rPr>
          <w:color w:val="000000" w:themeColor="text1"/>
        </w:rPr>
        <w:t xml:space="preserve">     </w:t>
      </w:r>
      <w:r w:rsidR="000252BD" w:rsidRPr="00923253">
        <w:rPr>
          <w:color w:val="000000" w:themeColor="text1"/>
        </w:rPr>
        <w:t xml:space="preserve">Технология  «Сказочные лабиринты игры»  совершенствует память, воображение, внимание, восприятие, логическое и творческое мышление и речь.  В первую очередь она </w:t>
      </w:r>
      <w:r w:rsidR="000252BD" w:rsidRPr="00923253">
        <w:rPr>
          <w:color w:val="000000" w:themeColor="text1"/>
        </w:rPr>
        <w:lastRenderedPageBreak/>
        <w:t>направлена на организацию такого развивающего обучения, в котором тренируются и развиваются виды умственной деятельности ребёнка-дошкольника. От научения зависит не только психическое развитие, но и биологическое созревание организма.</w:t>
      </w:r>
    </w:p>
    <w:p w:rsidR="008C5D5C" w:rsidRPr="00923253" w:rsidRDefault="008C5D5C" w:rsidP="00923253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B25B13" w:rsidRPr="00923253" w:rsidRDefault="008C5D5C" w:rsidP="00923253">
      <w:pPr>
        <w:shd w:val="clear" w:color="auto" w:fill="FFFFFF"/>
        <w:spacing w:after="0" w:line="360" w:lineRule="auto"/>
        <w:ind w:left="142" w:firstLine="42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Актуа</w:t>
      </w:r>
      <w:r w:rsidR="006667B9"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льность и перспективность опыта.</w:t>
      </w:r>
    </w:p>
    <w:p w:rsidR="00A937D1" w:rsidRPr="00923253" w:rsidRDefault="00A937D1" w:rsidP="00923253">
      <w:pPr>
        <w:shd w:val="clear" w:color="auto" w:fill="FFFFFF"/>
        <w:spacing w:after="0" w:line="360" w:lineRule="auto"/>
        <w:ind w:left="142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1022" w:rsidRPr="00923253" w:rsidRDefault="00261022" w:rsidP="00923253">
      <w:pPr>
        <w:shd w:val="clear" w:color="auto" w:fill="FFFFFF"/>
        <w:spacing w:after="0" w:line="360" w:lineRule="auto"/>
        <w:ind w:left="142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131D34" w:rsidRPr="00923253" w:rsidRDefault="00566D20" w:rsidP="00923253">
      <w:pPr>
        <w:shd w:val="clear" w:color="auto" w:fill="FFFFFF"/>
        <w:spacing w:after="0" w:line="360" w:lineRule="auto"/>
        <w:ind w:left="142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</w:t>
      </w:r>
      <w:r w:rsidR="001B7DDB"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стоящее время т</w:t>
      </w:r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елевидение, интернет увеличили и разнообразил</w:t>
      </w:r>
      <w:r w:rsidR="008A14D6"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поток получаемой информации</w:t>
      </w:r>
      <w:r w:rsidR="001B7DDB"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которую </w:t>
      </w:r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7DDB"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представляют в основном </w:t>
      </w:r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пассивного восприятия. Важной задачей обучения дошкольников является развитие умений самостоятельно оценивать и отбирать полученную информацию. Развивать подобное умение помогает </w:t>
      </w:r>
      <w:r w:rsidR="00261022"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именно </w:t>
      </w:r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игра.</w:t>
      </w:r>
    </w:p>
    <w:p w:rsidR="00566D20" w:rsidRPr="00923253" w:rsidRDefault="002C2029" w:rsidP="00923253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31D34"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Актуальность состоит в том, что игры  </w:t>
      </w:r>
      <w:proofErr w:type="spellStart"/>
      <w:r w:rsidR="00131D34"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Воскобовича</w:t>
      </w:r>
      <w:proofErr w:type="spellEnd"/>
      <w:r w:rsidR="00131D34"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учат детей действовать в "уме" и "мыслить", а это в свою очередь раскрепощает воображение, развивает их творческие возможности и способности.</w:t>
      </w:r>
      <w:r w:rsidR="001B7DDB"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66D20" w:rsidRPr="00923253" w:rsidRDefault="002C2029" w:rsidP="00923253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566D20"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«Сказочные лабиринты игры» - игровая технология, а так как игра – это ведущий вид деятельности детей, не только в раннем возрасте, но и во всем дошкольном периоде то на ее основе можно строить образовательный процесс на протяжении всего дошкольного детства.</w:t>
      </w:r>
    </w:p>
    <w:p w:rsidR="008C5D5C" w:rsidRPr="00923253" w:rsidRDefault="008C5D5C" w:rsidP="00923253">
      <w:pPr>
        <w:tabs>
          <w:tab w:val="left" w:pos="1914"/>
          <w:tab w:val="left" w:pos="7624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8C5D5C" w:rsidRPr="00923253" w:rsidRDefault="008C5D5C" w:rsidP="00923253">
      <w:pPr>
        <w:tabs>
          <w:tab w:val="left" w:pos="1914"/>
          <w:tab w:val="left" w:pos="7624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Новизна опыта.</w:t>
      </w:r>
    </w:p>
    <w:p w:rsidR="008C5D5C" w:rsidRPr="00923253" w:rsidRDefault="00596C89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8C5D5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Новизна опыта заключается в создании системы работы с использованием </w:t>
      </w:r>
      <w:r w:rsidR="00C5398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творческой методики  «Развивающие игры </w:t>
      </w:r>
      <w:proofErr w:type="spellStart"/>
      <w:r w:rsidR="00C5398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="00C5398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3040DE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447AE5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3040DE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основу которых</w:t>
      </w:r>
      <w:r w:rsidR="00C5398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заложены три основны</w:t>
      </w:r>
      <w:r w:rsidR="003040DE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 принципы – интерес, познание, </w:t>
      </w:r>
      <w:r w:rsidR="00C5398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творчество. Это не просто игры – эт</w:t>
      </w:r>
      <w:r w:rsidR="003040DE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сказки, интриги, приключения, </w:t>
      </w:r>
      <w:r w:rsidR="00C5398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забавные персонажи, которы</w:t>
      </w:r>
      <w:r w:rsidR="003040DE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побуждают малыша к мышлению и </w:t>
      </w:r>
      <w:r w:rsidR="00C5398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творчеству.</w:t>
      </w:r>
      <w:r w:rsidR="00C5398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cr/>
      </w:r>
      <w:r w:rsidR="00227D31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:rsidR="008C5D5C" w:rsidRPr="00923253" w:rsidRDefault="008C5D5C" w:rsidP="00923253">
      <w:pPr>
        <w:tabs>
          <w:tab w:val="left" w:pos="1914"/>
          <w:tab w:val="left" w:pos="4151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Адресность опыта.</w:t>
      </w: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8C5D5C" w:rsidRPr="00923253" w:rsidRDefault="008C5D5C" w:rsidP="00923253">
      <w:pPr>
        <w:tabs>
          <w:tab w:val="left" w:pos="1914"/>
          <w:tab w:val="left" w:pos="4151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Опыт работы воспитателя предназначен для распространения в педагогическом коллективе ДОУ.</w:t>
      </w:r>
    </w:p>
    <w:p w:rsidR="008C5D5C" w:rsidRPr="00923253" w:rsidRDefault="008C5D5C" w:rsidP="00923253">
      <w:pPr>
        <w:tabs>
          <w:tab w:val="left" w:pos="1914"/>
          <w:tab w:val="left" w:pos="4151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Основная часть:</w:t>
      </w:r>
    </w:p>
    <w:p w:rsidR="008C5D5C" w:rsidRPr="00923253" w:rsidRDefault="008C5D5C" w:rsidP="00923253">
      <w:pPr>
        <w:tabs>
          <w:tab w:val="left" w:pos="1914"/>
          <w:tab w:val="left" w:pos="3236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Технология опыта.</w:t>
      </w: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B82B97" w:rsidRPr="00923253" w:rsidRDefault="008C5D5C" w:rsidP="0092325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Целью </w:t>
      </w: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педагогической</w:t>
      </w: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82B97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деятельности является:</w:t>
      </w:r>
    </w:p>
    <w:p w:rsidR="00B82B97" w:rsidRPr="00923253" w:rsidRDefault="00B82B97" w:rsidP="00923253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развитие у ребенка познавательного интереса и </w:t>
      </w:r>
      <w:proofErr w:type="gramStart"/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исследовательской</w:t>
      </w:r>
      <w:proofErr w:type="gramEnd"/>
    </w:p>
    <w:p w:rsidR="00B82B97" w:rsidRPr="00923253" w:rsidRDefault="00B82B97" w:rsidP="00923253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деятельности, наблюдательности, воображения, памяти, внимания,</w:t>
      </w:r>
    </w:p>
    <w:p w:rsidR="00B82B97" w:rsidRPr="00923253" w:rsidRDefault="00B82B97" w:rsidP="00923253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мышления и творчества;</w:t>
      </w:r>
    </w:p>
    <w:p w:rsidR="00B82B97" w:rsidRPr="00923253" w:rsidRDefault="00B82B97" w:rsidP="00923253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гармоничное развитие у детей </w:t>
      </w:r>
      <w:proofErr w:type="gramStart"/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эмоционально-образного</w:t>
      </w:r>
      <w:proofErr w:type="gramEnd"/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логических начал;</w:t>
      </w:r>
    </w:p>
    <w:p w:rsidR="00B82B97" w:rsidRPr="00923253" w:rsidRDefault="00B82B97" w:rsidP="0092325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- формирование базисных представлений об окружающем мире,</w:t>
      </w:r>
    </w:p>
    <w:p w:rsidR="00B82B97" w:rsidRPr="00923253" w:rsidRDefault="00B82B97" w:rsidP="00923253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математических </w:t>
      </w:r>
      <w:proofErr w:type="gramStart"/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понятиях</w:t>
      </w:r>
      <w:proofErr w:type="gramEnd"/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звукобуквенных явлениях;</w:t>
      </w:r>
    </w:p>
    <w:p w:rsidR="00B82B97" w:rsidRPr="00923253" w:rsidRDefault="00B82B97" w:rsidP="00923253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развитие мелкой моторики.</w:t>
      </w:r>
    </w:p>
    <w:p w:rsidR="00D059F9" w:rsidRPr="00923253" w:rsidRDefault="00D059F9" w:rsidP="00923253">
      <w:pPr>
        <w:shd w:val="clear" w:color="auto" w:fill="FFFFFF"/>
        <w:spacing w:after="0" w:line="360" w:lineRule="auto"/>
        <w:ind w:left="142" w:firstLine="42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232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Развивающие игры </w:t>
      </w:r>
      <w:proofErr w:type="spellStart"/>
      <w:r w:rsidRPr="009232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Воскобовича</w:t>
      </w:r>
      <w:proofErr w:type="spellEnd"/>
      <w:r w:rsidRPr="009232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основаны на трех</w:t>
      </w:r>
      <w:r w:rsidRPr="0092325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принципах:</w:t>
      </w:r>
    </w:p>
    <w:p w:rsidR="00D059F9" w:rsidRPr="00923253" w:rsidRDefault="00D059F9" w:rsidP="00923253">
      <w:pPr>
        <w:shd w:val="clear" w:color="auto" w:fill="FFFFFF"/>
        <w:spacing w:after="0" w:line="360" w:lineRule="auto"/>
        <w:ind w:left="142" w:firstLine="42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</w:t>
      </w:r>
      <w:r w:rsidRPr="009232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  <w:t>познание</w:t>
      </w:r>
      <w:r w:rsidR="00FC54D0" w:rsidRPr="009232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</w:p>
    <w:p w:rsidR="00240974" w:rsidRPr="00923253" w:rsidRDefault="00D059F9" w:rsidP="00923253">
      <w:pPr>
        <w:shd w:val="clear" w:color="auto" w:fill="FFFFFF"/>
        <w:spacing w:after="0" w:line="360" w:lineRule="auto"/>
        <w:ind w:left="142" w:firstLine="42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-творчество,</w:t>
      </w:r>
    </w:p>
    <w:p w:rsidR="00D059F9" w:rsidRPr="00923253" w:rsidRDefault="00596C89" w:rsidP="00923253">
      <w:pPr>
        <w:shd w:val="clear" w:color="auto" w:fill="FFFFFF"/>
        <w:spacing w:after="0" w:line="360" w:lineRule="auto"/>
        <w:ind w:left="142" w:firstLine="42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-интерес.</w:t>
      </w:r>
    </w:p>
    <w:p w:rsidR="008C5D5C" w:rsidRPr="00923253" w:rsidRDefault="00FC54D0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kn-IN"/>
        </w:rPr>
        <w:t xml:space="preserve">         </w:t>
      </w:r>
      <w:r w:rsidR="008C5D5C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Данные принципы являются основой педагогической технологии.</w:t>
      </w:r>
    </w:p>
    <w:p w:rsidR="00CC39C5" w:rsidRPr="00923253" w:rsidRDefault="00CC39C5" w:rsidP="00923253">
      <w:pPr>
        <w:shd w:val="clear" w:color="auto" w:fill="FFFFFF"/>
        <w:spacing w:after="0" w:line="360" w:lineRule="auto"/>
        <w:ind w:left="142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2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Особенности технологии:</w:t>
      </w:r>
    </w:p>
    <w:p w:rsidR="00CC39C5" w:rsidRPr="00923253" w:rsidRDefault="00CC39C5" w:rsidP="0092325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568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Широкий возрастной диапазон участников игр.</w:t>
      </w:r>
    </w:p>
    <w:p w:rsidR="00CC39C5" w:rsidRPr="00923253" w:rsidRDefault="00CC39C5" w:rsidP="0092325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568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Многофункциональность развивающих игр.</w:t>
      </w:r>
    </w:p>
    <w:p w:rsidR="00CC39C5" w:rsidRPr="00923253" w:rsidRDefault="00CC39C5" w:rsidP="0092325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568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Вариативность.</w:t>
      </w:r>
    </w:p>
    <w:p w:rsidR="00CC39C5" w:rsidRPr="00923253" w:rsidRDefault="00CC39C5" w:rsidP="0092325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568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Сказочность.</w:t>
      </w:r>
    </w:p>
    <w:p w:rsidR="00CC39C5" w:rsidRPr="00923253" w:rsidRDefault="00CC39C5" w:rsidP="0092325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568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Взаимосвязь развивающих пособий.</w:t>
      </w:r>
    </w:p>
    <w:p w:rsidR="00CC39C5" w:rsidRPr="00923253" w:rsidRDefault="00CC39C5" w:rsidP="0092325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568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Поэтапность</w:t>
      </w:r>
      <w:proofErr w:type="spellEnd"/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39C5" w:rsidRPr="00923253" w:rsidRDefault="00CC39C5" w:rsidP="0092325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568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Широта использования.</w:t>
      </w:r>
    </w:p>
    <w:p w:rsidR="00CC39C5" w:rsidRPr="00923253" w:rsidRDefault="00CC39C5" w:rsidP="0092325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568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Творческий потенциал каждой игры.</w:t>
      </w:r>
    </w:p>
    <w:p w:rsidR="00CC39C5" w:rsidRPr="00923253" w:rsidRDefault="00CC39C5" w:rsidP="0092325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568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Комфортность.</w:t>
      </w:r>
    </w:p>
    <w:p w:rsidR="00CC39C5" w:rsidRPr="00923253" w:rsidRDefault="00CC39C5" w:rsidP="0092325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568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 с «открытым кодом»</w:t>
      </w:r>
      <w:r w:rsidR="00AA40F6" w:rsidRPr="00923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A40F6" w:rsidRPr="00923253" w:rsidRDefault="00AA40F6" w:rsidP="00923253">
      <w:pPr>
        <w:numPr>
          <w:ilvl w:val="0"/>
          <w:numId w:val="2"/>
        </w:numPr>
        <w:shd w:val="clear" w:color="auto" w:fill="FFFFFF"/>
        <w:spacing w:before="30" w:after="30" w:line="360" w:lineRule="auto"/>
        <w:ind w:left="568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40F6" w:rsidRPr="00923253" w:rsidRDefault="008B61C7" w:rsidP="00923253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A40F6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общей системе работы по данной теме особая роль отведена планированию </w:t>
      </w:r>
      <w:proofErr w:type="spellStart"/>
      <w:r w:rsidR="00AA40F6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="00AA40F6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-образовательного процесса. </w:t>
      </w:r>
    </w:p>
    <w:p w:rsidR="00AA40F6" w:rsidRPr="00923253" w:rsidRDefault="008B61C7" w:rsidP="00923253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A40F6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>Игровая деятельность организовывалась как в регламентированных видах деятель</w:t>
      </w:r>
      <w:r w:rsidR="001869AD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>ности, так и быту</w:t>
      </w:r>
      <w:r w:rsidR="00AA40F6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>. Освоение игр детьми происходит в три этапа:</w:t>
      </w:r>
    </w:p>
    <w:p w:rsidR="00AA40F6" w:rsidRPr="00923253" w:rsidRDefault="008B61C7" w:rsidP="00923253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A40F6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0F6" w:rsidRPr="0092325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 этап</w:t>
      </w:r>
      <w:r w:rsidR="00AA40F6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Особая роль в организации игровой познавательной деятельности отводится взрослому, который знакомит детей с персонажами сказок и образной терминологией, подбором игровых заданий в зависимости от возможностей и интересов ребенка. </w:t>
      </w:r>
    </w:p>
    <w:p w:rsidR="00B51DF0" w:rsidRPr="00923253" w:rsidRDefault="008B61C7" w:rsidP="00923253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</w:t>
      </w:r>
      <w:r w:rsidR="00AA40F6" w:rsidRPr="0092325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На 2-м этапе</w:t>
      </w:r>
      <w:r w:rsidR="00AA40F6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дошкольники осваивают основные игровые приемы, приобретают навыки конструирования, иногда выполняют задания, требующие интеллектуального напряжения, волевых</w:t>
      </w:r>
      <w:r w:rsidR="00B51DF0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усилий и концепции внимания. </w:t>
      </w:r>
    </w:p>
    <w:p w:rsidR="00AA40F6" w:rsidRPr="00923253" w:rsidRDefault="008B61C7" w:rsidP="00923253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A40F6" w:rsidRPr="0092325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На третьем этапе</w:t>
      </w:r>
      <w:r w:rsidR="00AA40F6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внимания уделяется развитию творчества и самостоятельности. Дети без помощи взрослых изобретают игровые задания и упражнения, предлагают новые решения задач, придумывают и конструируют предметные формы, составляют к ним схемы. Все три этапа учтены в планировании </w:t>
      </w:r>
      <w:proofErr w:type="spellStart"/>
      <w:r w:rsidR="00AA40F6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="00AA40F6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-образовательной работы.</w:t>
      </w:r>
    </w:p>
    <w:p w:rsidR="00B51DF0" w:rsidRPr="00923253" w:rsidRDefault="00B51DF0" w:rsidP="00923253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3746" w:rsidRPr="00923253" w:rsidRDefault="0086202E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BC3746" w:rsidRPr="009232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играх </w:t>
      </w:r>
      <w:proofErr w:type="spellStart"/>
      <w:r w:rsidR="00BC3746" w:rsidRPr="009232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Воскобовича</w:t>
      </w:r>
      <w:proofErr w:type="spellEnd"/>
      <w:r w:rsidR="00BC3746" w:rsidRPr="009232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выделяют  </w:t>
      </w:r>
      <w:r w:rsidR="00261022" w:rsidRPr="009232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3 </w:t>
      </w:r>
      <w:r w:rsidR="00BC3746" w:rsidRPr="009232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блока развивающих игр:</w:t>
      </w:r>
    </w:p>
    <w:p w:rsidR="00BC3746" w:rsidRPr="00923253" w:rsidRDefault="00BC3746" w:rsidP="00923253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универсальный блок – в него входят пособия, которые можно использовать для решения огромного количества задач;</w:t>
      </w:r>
    </w:p>
    <w:p w:rsidR="00BC3746" w:rsidRPr="00923253" w:rsidRDefault="00BC3746" w:rsidP="00923253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предметный блок – с помощью игр, входящих в него можно обучить детей конкретному предмету, например, математике или научить детей читать;</w:t>
      </w:r>
    </w:p>
    <w:p w:rsidR="00987342" w:rsidRPr="00923253" w:rsidRDefault="00BC3746" w:rsidP="00923253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конструктивный блок – естественно туда входят конструкторы.</w:t>
      </w:r>
      <w:r w:rsidR="00987342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Игра начинается с простого манипулирования, а затем усложняется за счет большого количества разнообразных игровых заданий и упражнений.</w:t>
      </w:r>
    </w:p>
    <w:p w:rsidR="0089598A" w:rsidRPr="00923253" w:rsidRDefault="0086202E" w:rsidP="00923253">
      <w:pPr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Занимаясь даже с одним игровым пособием, ребе</w:t>
      </w:r>
      <w:r w:rsidR="0089598A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нок имеет возможность проявлять</w:t>
      </w:r>
    </w:p>
    <w:p w:rsidR="00987342" w:rsidRPr="00923253" w:rsidRDefault="00987342" w:rsidP="00923253">
      <w:pPr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свое всесторонне развиваться и осваивать большое количество образовательных задач. </w:t>
      </w:r>
    </w:p>
    <w:p w:rsidR="00987342" w:rsidRPr="00923253" w:rsidRDefault="0086202E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</w:t>
      </w:r>
    </w:p>
    <w:p w:rsidR="00987342" w:rsidRPr="00923253" w:rsidRDefault="0086202E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каждой игре разработано большое количество разнообразных игровых заданий и упражнений, такая вариативность определяется конструкцией игры и сочетанием материалов, из которых она сделана.</w:t>
      </w:r>
    </w:p>
    <w:p w:rsidR="00987342" w:rsidRPr="00923253" w:rsidRDefault="0086202E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Развивающие игры дают возможность придумывать и воплощать задуманное в действительность и детям, и взрослым. Сочетание вариативности и творчества делают игры интересными для ребенка в течение длительного периода времени, превращая игровой процесс в «долгоиграющий восторг».</w:t>
      </w:r>
    </w:p>
    <w:p w:rsidR="00987342" w:rsidRPr="00923253" w:rsidRDefault="0086202E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своей деятельности для эффективного решения образовательных задач с детьми 2-3 лет я использую такие игры:  «Фиолетовый лес», «Игровой квадрат», «Лепестки </w:t>
      </w:r>
      <w:proofErr w:type="spell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 «Чудо-цветик», «</w:t>
      </w:r>
      <w:proofErr w:type="spell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Геоконт</w:t>
      </w:r>
      <w:proofErr w:type="spell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», «Кораблик </w:t>
      </w:r>
      <w:proofErr w:type="gram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Плюх-плюх</w:t>
      </w:r>
      <w:proofErr w:type="gram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</w:t>
      </w:r>
    </w:p>
    <w:p w:rsidR="00987342" w:rsidRPr="00923253" w:rsidRDefault="00987342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Предметно-развивающая среда «Фиолетовый лес»</w:t>
      </w:r>
      <w:r w:rsidR="00697CDA" w:rsidRPr="00923253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97CDA" w:rsidRPr="0092325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w:drawing>
          <wp:inline distT="0" distB="0" distL="0" distR="0" wp14:anchorId="46CF4269" wp14:editId="18338665">
            <wp:extent cx="2466975" cy="1600200"/>
            <wp:effectExtent l="0" t="0" r="9525" b="0"/>
            <wp:docPr id="2" name="Рисунок 2" descr="C:\Users\User\Desktop\Скриншот 17-12-2021 10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риншот 17-12-2021 1024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42" w:rsidRPr="00923253" w:rsidRDefault="00987342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Ковролиновая</w:t>
      </w:r>
      <w:proofErr w:type="spellEnd"/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основа, жестко крепится на стене, размер 1*1,25, есть еще вариант 1,5*2,5 (если позволяет место). Переносные элементы крепятся на липучках и могут располагаться в произвольном порядке на основе. Он яркий, рассчитан на то, что бы дети увидели, ахнули и захотели что-либо делать. А как мы знаем, ребенок познает окружающий мир и развивается, выполняя какие-либо действия. Но на одно занятие надо планировать то пространство Фиолетового леса, которое необходимо для решения конкретной одной задачи. Дети раннего возраста очень быстро распыляются, и если будет очень много отвлекающих элементов, то результата не будет. В комплект входит методичка по работе с Фиолетовым лесом. В ней есть игровые задания для всех возрастных групп по всем образовательным задачам.</w:t>
      </w:r>
    </w:p>
    <w:p w:rsidR="00987342" w:rsidRPr="00923253" w:rsidRDefault="00987342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Задачи, которые мы можем решать:</w:t>
      </w:r>
    </w:p>
    <w:p w:rsidR="00987342" w:rsidRPr="00923253" w:rsidRDefault="00987342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Ознакомление детей с окружающим миром (времена года, природные явления, растительный и животный мир);</w:t>
      </w:r>
    </w:p>
    <w:p w:rsidR="00987342" w:rsidRPr="00923253" w:rsidRDefault="00987342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- Развитие познавательных процессов (пространственное мышление, внимание, память, творческое воображение);</w:t>
      </w:r>
    </w:p>
    <w:p w:rsidR="00987342" w:rsidRPr="00923253" w:rsidRDefault="00987342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Развитие способностей к анализу, сравнению, обобщению, </w:t>
      </w:r>
      <w:proofErr w:type="spellStart"/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сериации</w:t>
      </w:r>
      <w:proofErr w:type="spellEnd"/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классификации.</w:t>
      </w:r>
    </w:p>
    <w:p w:rsidR="00987342" w:rsidRPr="00923253" w:rsidRDefault="00987342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Развитию аргументированной и доказательной речи;</w:t>
      </w:r>
    </w:p>
    <w:p w:rsidR="00987342" w:rsidRPr="00923253" w:rsidRDefault="00987342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Пример: для детей раннего возраста очень важным является сенсорное развитие, и здесь мы знакомим детей с формой, цветом, величиной. Это три главных элемента, с </w:t>
      </w:r>
      <w:proofErr w:type="gramStart"/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которыми</w:t>
      </w:r>
      <w:proofErr w:type="gramEnd"/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мы должны их познакомить. Если говорить о цвете, то для детей раннего возраста мы используем 4 цвета: красный, желтый, синий и зеленый. Знакомим с величиной – большой и маленький, и затем вводим понятие средний.</w:t>
      </w:r>
    </w:p>
    <w:p w:rsidR="00987342" w:rsidRPr="00923253" w:rsidRDefault="00987342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«Игровой квадрат»</w:t>
      </w:r>
      <w:r w:rsidR="00E47269" w:rsidRPr="00923253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47269" w:rsidRPr="0092325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w:drawing>
          <wp:inline distT="0" distB="0" distL="0" distR="0" wp14:anchorId="0BB798C7" wp14:editId="1D6CB3BB">
            <wp:extent cx="1821592" cy="1743075"/>
            <wp:effectExtent l="0" t="0" r="7620" b="0"/>
            <wp:docPr id="3" name="Рисунок 3" descr="C:\Users\User\Desktop\Скриншот 17-12-2021 10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риншот 17-12-2021 1023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92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42" w:rsidRPr="00923253" w:rsidRDefault="00C8562E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"Игровой квадрат" представляет собой 32 жестких треугольника, наклеенных на гибкую основу с двух сторон на некотором расстоянии друг от друга. Благодаря такой конструкции квадрат легко трансформируется.</w:t>
      </w:r>
    </w:p>
    <w:p w:rsidR="00987342" w:rsidRPr="00923253" w:rsidRDefault="00C8562E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Квадрат может быть двухцветным и четырехцветным. В раннем и младшем возрасте я использую двухцветный.</w:t>
      </w:r>
    </w:p>
    <w:p w:rsidR="00987342" w:rsidRPr="00923253" w:rsidRDefault="00C8562E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Этот квадрат позволяет не только поиграть, развить пространственное воображение, тонкую моторику, но и явиться материалом, знакомящим с основами геометрии, пространственной координацией, объемом, явиться счетным материалом, основой для моделирования, творчества, которое не имеет ограничений по возрасту.</w:t>
      </w:r>
    </w:p>
    <w:p w:rsidR="00987342" w:rsidRPr="00923253" w:rsidRDefault="00C8562E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Игру сопровождает методическая сказка «Тайна Ворона Метра или сказка об удивительных превращениях Квадрата». </w:t>
      </w:r>
      <w:proofErr w:type="gram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сказке "Тайна Ворона Метра" "Квадрат" оживает и превращается в образы: домик, мышку, ежика, башмачок, самолетик, котенка.</w:t>
      </w:r>
      <w:proofErr w:type="gram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раннем возрасте учим детей складыванию (на себя, от себя, через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уголок, вдоль).  Малыши с помощью взрослого складывают домик с красной или зеленой крышей, конфетку. Более взрослые дети - осваивают алгоритм конструирования, находят спрятанные в "домике" геометрические фигуры, придумывают собственные предметные силуэты.</w:t>
      </w:r>
    </w:p>
    <w:p w:rsidR="00987342" w:rsidRPr="00923253" w:rsidRDefault="00C8562E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Игры с «Квадратом </w:t>
      </w:r>
      <w:proofErr w:type="spell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развивают мелкую моторику рук, пространственное мышление, сенсорные способности, мыслительные процессы, умение конструировать, творчество.</w:t>
      </w:r>
    </w:p>
    <w:p w:rsidR="00987342" w:rsidRPr="00923253" w:rsidRDefault="00987342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«Лепестки (эталоны цвета) </w:t>
      </w:r>
      <w:proofErr w:type="spellStart"/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Воскобовича</w:t>
      </w:r>
      <w:proofErr w:type="spellEnd"/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»</w:t>
      </w:r>
    </w:p>
    <w:p w:rsidR="00987342" w:rsidRPr="00923253" w:rsidRDefault="00C8562E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Нередко малыши испытывают трудности в изучении понятия. С помощью занимательных и веселых игр, которые можно провести, используя пособие "Лепестки", вы поможете своему ребенку с легкостью усвоить основные цветовые эталоны.</w:t>
      </w:r>
    </w:p>
    <w:p w:rsidR="00987342" w:rsidRPr="00923253" w:rsidRDefault="00C8562E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Эта игра или пособие для лучшего усвоения детьми от 2 лет и старше такого понятия, как цвет. Ведь нередко дети не сразу усваивают все цвета и путают их с оттенками цветов. Например, они часто путают </w:t>
      </w:r>
      <w:proofErr w:type="gram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синий</w:t>
      </w:r>
      <w:proofErr w:type="gram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фиолетовый, желтый и оранжевый. Цвет - понятие для маленького ребенка слишком абстрактное свойство предмета - его нельзя ощутить или пощупать, как, например, форму или размер. Поэтому так важно сделать цвет материально ощутимым и перенести его изучение в игровую среду ребенка.</w:t>
      </w:r>
    </w:p>
    <w:p w:rsidR="00987342" w:rsidRPr="00923253" w:rsidRDefault="000D516E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Игра "Лепестки" представляет собой набор из 8 разноцветных "лепестков": 7 цветов радуги + 1 белый. С помощью специальной контактной ленты, лепесточки, словно "репейник", крепятся на игровое поле из </w:t>
      </w:r>
      <w:proofErr w:type="spell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ковролина</w:t>
      </w:r>
      <w:proofErr w:type="spell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Игровой коврик можно положить на пол, а можно прикрепить к любой другой вертикальной поверхности, благодаря двум отверстиям по краям игрового коврика.</w:t>
      </w:r>
    </w:p>
    <w:p w:rsidR="00987342" w:rsidRPr="00923253" w:rsidRDefault="000D516E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Игра "Лепестки" </w:t>
      </w:r>
      <w:proofErr w:type="spell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развивает цветовое и пространственное восприятие ребенка, а также формирует навык осмысленного выражения в речи пространственных понятий: "над", "под", "между", "рядом", "слева", "справа". И не только. "Лепестки" можно использовать и для развития навыков счета (отсчитать нужное количество, определить порядковый номер и т. п.).</w:t>
      </w:r>
    </w:p>
    <w:p w:rsidR="00987342" w:rsidRPr="00923253" w:rsidRDefault="00987342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«Чудо-цветик»</w:t>
      </w:r>
    </w:p>
    <w:p w:rsidR="00987342" w:rsidRPr="00923253" w:rsidRDefault="000D516E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Головоломка-конструктор Чудо-цветик переносит ребенка на полянку Фиолетового Леса, где Малыш Гео встретил девочку Дольку. Вместе они разгадывают тайну загадочных разноцветных цветов, растущих там. Пусть ребенок проявит логику и сообразительность и поможет героям справиться с этой задачей!</w:t>
      </w:r>
    </w:p>
    <w:p w:rsidR="00987342" w:rsidRPr="00923253" w:rsidRDefault="000D516E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Игровое пособие заинтересует детей от трех до семи лет. Малыши смогут собирать из лепестков цветы, строить башенки, складывать из деталей забавные фигурки по предложенным схемам или придумывать свои силуэты. А деткам постарше, кроме всего прочего, это обучающее пособие поможет наглядно освоить начальные математические представления, понимание которых могут вызывать у детей трудности в силу своей абстрактности: дроби, состав десяти, соотношение целого и части. Вы используете игру на протяжении нескольких лет и усложняете задания в зависимости от уровня подготовки ребенка. Он начинает с простого – вкладывания лепестков в заданную форму. После конструирует по схеме и по собственным эскизам, развивает пространственное мышление и фантазию. Составление фигур из отдельных элементов положительно влияет на творческие способности и умение нестандартно мыслить.</w:t>
      </w:r>
    </w:p>
    <w:p w:rsidR="00987342" w:rsidRPr="00923253" w:rsidRDefault="000D516E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Последнее задание – знакомство с дробями – готовит ребенка к освоению школьной программы, расширяет его знания в области математики.</w:t>
      </w:r>
    </w:p>
    <w:p w:rsidR="00987342" w:rsidRPr="00923253" w:rsidRDefault="000D516E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Сказочная форма делает процесс обучения ненавязчивым и понятным ребенку, а значит, новая информация усваивается быстрее и эффективнее. Задания направлены на развитие логического мышления, моторики руки, навыков счета, логического мышления, конструкторских способностей и воображения.</w:t>
      </w:r>
    </w:p>
    <w:p w:rsidR="00987342" w:rsidRPr="00923253" w:rsidRDefault="00987342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«</w:t>
      </w:r>
      <w:proofErr w:type="spellStart"/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Геоконт</w:t>
      </w:r>
      <w:proofErr w:type="spellEnd"/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="001869AD" w:rsidRPr="00923253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869AD" w:rsidRPr="00923253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w:drawing>
          <wp:inline distT="0" distB="0" distL="0" distR="0" wp14:anchorId="6E37D191" wp14:editId="6E6F9033">
            <wp:extent cx="1540952" cy="1527494"/>
            <wp:effectExtent l="0" t="0" r="2540" b="0"/>
            <wp:docPr id="1" name="Рисунок 1" descr="C:\Users\User\Desktop\Скриншот 17-12-2021 10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ншот 17-12-2021 1022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02" cy="152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54" w:rsidRPr="00923253" w:rsidRDefault="004F1954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Интересной и новой для детей стала игра «</w:t>
      </w:r>
      <w:proofErr w:type="spell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Геоконт</w:t>
      </w:r>
      <w:proofErr w:type="spell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(«Чудесная поляна»). </w:t>
      </w:r>
      <w:proofErr w:type="gram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игровой деятельности развиваются сенсорные способности (освоение цвета, формы, величины), мелкая моторика пальцев, память, речь, пространственное мышление и творческое воображение, умение согласовывать свои действия,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анализировать, сравнивать.</w:t>
      </w:r>
      <w:proofErr w:type="gram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Дошкольники знакомятся с таким свойством, как упругость (резинки растягиваются и возвращаются в исходное положение).</w:t>
      </w:r>
    </w:p>
    <w:p w:rsidR="00987342" w:rsidRPr="00923253" w:rsidRDefault="004F1954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Использование схем в игровой деятельности способствует формированию символической функции сознания. С помощью волшебных ниточек – резинок дети выполняют задания Паука </w:t>
      </w:r>
      <w:proofErr w:type="spell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Юка</w:t>
      </w:r>
      <w:proofErr w:type="spell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На этапе знакомства с этой игрой, дети конструируют геометрические фигуры по схеме, а далее по цифровым и буквенным обозначениям. В процессе игры перед детьми возникают «препятствия</w:t>
      </w:r>
      <w:proofErr w:type="gram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»(</w:t>
      </w:r>
      <w:proofErr w:type="gram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задание, вопрос, задача). Олицетворением этого препятствия является натянутая на поле «</w:t>
      </w:r>
      <w:proofErr w:type="spell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Геоконта</w:t>
      </w:r>
      <w:proofErr w:type="spell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резинка (паутинка). Она «исчезает» в случае правильного решения задачи.</w:t>
      </w:r>
    </w:p>
    <w:p w:rsidR="00987342" w:rsidRPr="00923253" w:rsidRDefault="00987342" w:rsidP="00923253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«Кораблик </w:t>
      </w:r>
      <w:proofErr w:type="gramStart"/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Плюх-плюх</w:t>
      </w:r>
      <w:proofErr w:type="gramEnd"/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»</w:t>
      </w:r>
    </w:p>
    <w:p w:rsidR="00987342" w:rsidRPr="00923253" w:rsidRDefault="004F1954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Пять цветов, пять мачт разной высоты, флажки, которые снимаются и одеваются.</w:t>
      </w:r>
    </w:p>
    <w:p w:rsidR="00987342" w:rsidRPr="00923253" w:rsidRDefault="004F1954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кораблике работают пальцы (надо правильно брать пальчиками флажки). Помогают нам играть с корабликом матросы – лягушата и капитан – гусь. Для того чтобы наш кораблик отправился в плавание на нем надо навести порядок, надо наши флажки снять и постирать. Затем разложить на столе по цветам и просушить. И затем начинаем надевать, помогаем деткам, объясняем им. На маленькую надеваем самую маленькую кучку и т. д. Как вариант, можно флажки надеть на пальчики и перейти в динамическую паузу – потанцевать как лягушата. А потом опять превращаемся в ребяток и продолжаем нанизывать флажки на мачты. На кораблике можно провести карнавал. Для этого можно украсить кораблик гирляндой. И мы выполняем нанизывание на шнурок флажков различными способами (в большое отверстие или в маленькое, произвольно или по схеме, выбирая определенный цвет). Можно надеть на детей в виде бус или браслетов и опять устроить динамическую паузу – карнавал. На мачтах можно делать вертикальные ряды, горизонтальные ряды. И когда мы соберем весь кораблик, он должен отправиться в плавание по волнам (выполняется движение плавание кораблика по волнам правой и левой рукой).</w:t>
      </w:r>
    </w:p>
    <w:p w:rsidR="00987342" w:rsidRPr="00923253" w:rsidRDefault="004F1954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ходе игровой деятельности с развивающими играми </w:t>
      </w:r>
      <w:proofErr w:type="spell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 я знакомила детей с персонажами сказок. </w:t>
      </w:r>
      <w:proofErr w:type="gram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Например: в «</w:t>
      </w:r>
      <w:proofErr w:type="spell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Геоконте</w:t>
      </w:r>
      <w:proofErr w:type="spell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– малыш Гео и паук </w:t>
      </w:r>
      <w:proofErr w:type="spell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Юк</w:t>
      </w:r>
      <w:proofErr w:type="spell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«Игровом квадрате» –  ворон Метр, в «Кораблике Плюх-плюх» - матросы – лягушата и капитан – гусь, в «Чудо-цветике» - Малыш Гео и девочка Долька.</w:t>
      </w:r>
      <w:proofErr w:type="gram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Знакомясь со сказочными героями, мы преодолевали с детьми  сказочные препятствия, добиваясь успеха.</w:t>
      </w:r>
    </w:p>
    <w:p w:rsidR="00987342" w:rsidRPr="00923253" w:rsidRDefault="004F1954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Эти игры мы используем как в совместной игровой деятельности с детьми, так и в индивидуальной и самостоятельной. У детей появляется неограниченная возможность придумывать и творить. В игре ребенок укрепляет руку, совершенствует координацию, развивает мелкую моторику.</w:t>
      </w:r>
    </w:p>
    <w:p w:rsidR="00987342" w:rsidRPr="00923253" w:rsidRDefault="004F1954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Таким образом: Начав использовать технологию «Сказочные лабиринты игры», мы уже стали получать хорошие результаты:</w:t>
      </w:r>
    </w:p>
    <w:p w:rsidR="00987342" w:rsidRPr="00923253" w:rsidRDefault="00312CB6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д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ети  уже сами стараются придумать и сложить свои </w:t>
      </w: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фигуры, дают им названия;</w:t>
      </w:r>
    </w:p>
    <w:p w:rsidR="00987342" w:rsidRPr="00923253" w:rsidRDefault="00312CB6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стали более усидчивы, внимательны</w:t>
      </w: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у них улучшилась моторика рук;</w:t>
      </w:r>
    </w:p>
    <w:p w:rsidR="004F1954" w:rsidRPr="00923253" w:rsidRDefault="00312CB6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 испытывают особенных сложностей с усвоением основных цветовых эталонов, величины, геометрических фигур (круг, квадрат, треугольник), умением ориентироваться на плоскости ("над", "под", "между", "рядом").</w:t>
      </w:r>
      <w:proofErr w:type="gramEnd"/>
    </w:p>
    <w:p w:rsidR="004F1954" w:rsidRPr="00923253" w:rsidRDefault="004F1954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Работа по обучению развивающим играм </w:t>
      </w:r>
      <w:proofErr w:type="spell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будет наиболее эффективной, если     одновременно знакомить родителей с новой игровой технологией. Поэтому для родителей я провела презентацию игр «Развивающие игры как средство всестороннего развития ребенка». Познакомили их не только с развивающей сутью технологии, но и дала практические советы, как в домашних условиях можно изготовить данные игры, для совместных игр родителей с детьми.</w:t>
      </w:r>
    </w:p>
    <w:p w:rsidR="004F1954" w:rsidRPr="00923253" w:rsidRDefault="004F1954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Многие родители сочли метод </w:t>
      </w:r>
      <w:proofErr w:type="spell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очень удобным для себя, особенно сегодня, когда    времени катастрофически не хватает. Некоторые из них приобрели комплекты пособий для игры в домашних условиях.</w:t>
      </w:r>
    </w:p>
    <w:p w:rsidR="008C5D5C" w:rsidRPr="00923253" w:rsidRDefault="004F1954" w:rsidP="00923253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BE7B21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следующем</w:t>
      </w:r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учебном году я обязательно буду продолжать работу по внедрению технологии В. В. </w:t>
      </w:r>
      <w:proofErr w:type="spellStart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="00987342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потому как считаю ее эффективным средством развития детей дошкольного возраста.</w:t>
      </w:r>
    </w:p>
    <w:p w:rsidR="00FA5A1F" w:rsidRPr="00923253" w:rsidRDefault="008C5D5C" w:rsidP="00923253">
      <w:pPr>
        <w:tabs>
          <w:tab w:val="left" w:pos="1914"/>
          <w:tab w:val="left" w:pos="4151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Заключение.</w:t>
      </w:r>
    </w:p>
    <w:p w:rsidR="00FA5A1F" w:rsidRPr="00923253" w:rsidRDefault="00FA5A1F" w:rsidP="00923253">
      <w:pPr>
        <w:tabs>
          <w:tab w:val="left" w:pos="1914"/>
          <w:tab w:val="left" w:pos="4151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Результативность деятельности по</w:t>
      </w:r>
      <w:r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игровой технологии интеллектуально - творческого развития детей 3- 7 лет «Развивающие игры </w:t>
      </w:r>
      <w:proofErr w:type="spellStart"/>
      <w:r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14D55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характеризуется позитивной </w:t>
      </w:r>
      <w:r w:rsidR="005D41CF" w:rsidRPr="00923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динамикой изменения показателей:</w:t>
      </w:r>
    </w:p>
    <w:p w:rsidR="004F7893" w:rsidRPr="00923253" w:rsidRDefault="004F7893" w:rsidP="00923253">
      <w:pPr>
        <w:tabs>
          <w:tab w:val="left" w:pos="1914"/>
          <w:tab w:val="left" w:pos="415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D1742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>в группе много детей с нормальным, высоким и очень высоким ин</w:t>
      </w:r>
      <w:r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>теллектом. Лучше всего у дошкольников</w:t>
      </w:r>
      <w:r w:rsidR="005D1742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развивается понятливость, умение ана</w:t>
      </w:r>
      <w:r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>лизировать, сравнивать;</w:t>
      </w:r>
      <w:r w:rsidR="005D1742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7893" w:rsidRPr="00923253" w:rsidRDefault="004F7893" w:rsidP="00923253">
      <w:pPr>
        <w:tabs>
          <w:tab w:val="left" w:pos="1914"/>
          <w:tab w:val="left" w:pos="415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пяти – шестилетние дети</w:t>
      </w:r>
      <w:r w:rsidR="005D1742"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умеют концентрироваться при выполнении сложных мыслительных операций и доводить начатое дело до </w:t>
      </w:r>
      <w:r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>конца.</w:t>
      </w:r>
    </w:p>
    <w:p w:rsidR="008C5D5C" w:rsidRPr="00923253" w:rsidRDefault="005D1742" w:rsidP="00923253">
      <w:pPr>
        <w:tabs>
          <w:tab w:val="left" w:pos="1914"/>
          <w:tab w:val="left" w:pos="4151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  <w:r w:rsidRPr="00923253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развивающие игры могут стать важным развивающим средством в педагогической деятельности взрослых, направленной на всестороннее развитие и образованности дошкольников.</w:t>
      </w:r>
    </w:p>
    <w:p w:rsidR="008266D8" w:rsidRPr="00923253" w:rsidRDefault="00140E7E" w:rsidP="00923253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2325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Литература</w:t>
      </w:r>
    </w:p>
    <w:p w:rsidR="004F1954" w:rsidRPr="00923253" w:rsidRDefault="004F1954" w:rsidP="00923253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266D8" w:rsidRPr="00923253" w:rsidRDefault="008266D8" w:rsidP="00923253">
      <w:pPr>
        <w:pStyle w:val="c3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</w:rPr>
      </w:pPr>
      <w:r w:rsidRPr="00923253">
        <w:rPr>
          <w:rStyle w:val="c2"/>
          <w:color w:val="000000" w:themeColor="text1"/>
        </w:rPr>
        <w:t>1. </w:t>
      </w:r>
      <w:proofErr w:type="spellStart"/>
      <w:r w:rsidRPr="00923253">
        <w:rPr>
          <w:rStyle w:val="c2"/>
          <w:color w:val="000000" w:themeColor="text1"/>
        </w:rPr>
        <w:t>Воскобович</w:t>
      </w:r>
      <w:proofErr w:type="spellEnd"/>
      <w:r w:rsidRPr="00923253">
        <w:rPr>
          <w:rStyle w:val="c2"/>
          <w:color w:val="000000" w:themeColor="text1"/>
        </w:rPr>
        <w:t>, В. В. Технология интенсивного интеллектуального развития детей дошкольного возраста 3-7 лет </w:t>
      </w:r>
      <w:r w:rsidRPr="00923253">
        <w:rPr>
          <w:rStyle w:val="c6"/>
          <w:i/>
          <w:iCs/>
          <w:color w:val="000000" w:themeColor="text1"/>
        </w:rPr>
        <w:t>«Сказочные лабиринты»</w:t>
      </w:r>
      <w:r w:rsidRPr="00923253">
        <w:rPr>
          <w:rStyle w:val="c2"/>
          <w:color w:val="000000" w:themeColor="text1"/>
        </w:rPr>
        <w:t> / В. В. </w:t>
      </w:r>
      <w:proofErr w:type="spellStart"/>
      <w:r w:rsidRPr="00923253">
        <w:rPr>
          <w:rStyle w:val="c2"/>
          <w:color w:val="000000" w:themeColor="text1"/>
        </w:rPr>
        <w:t>Воскобович</w:t>
      </w:r>
      <w:proofErr w:type="spellEnd"/>
      <w:r w:rsidRPr="00923253">
        <w:rPr>
          <w:rStyle w:val="c1"/>
          <w:b/>
          <w:bCs/>
          <w:color w:val="000000" w:themeColor="text1"/>
        </w:rPr>
        <w:t>. – </w:t>
      </w:r>
      <w:r w:rsidRPr="00923253">
        <w:rPr>
          <w:rStyle w:val="c2"/>
          <w:color w:val="000000" w:themeColor="text1"/>
        </w:rPr>
        <w:t>СПб</w:t>
      </w:r>
      <w:proofErr w:type="gramStart"/>
      <w:r w:rsidRPr="00923253">
        <w:rPr>
          <w:rStyle w:val="c2"/>
          <w:color w:val="000000" w:themeColor="text1"/>
        </w:rPr>
        <w:t>.:</w:t>
      </w:r>
      <w:r w:rsidRPr="00923253">
        <w:rPr>
          <w:rStyle w:val="c1"/>
          <w:b/>
          <w:bCs/>
          <w:color w:val="000000" w:themeColor="text1"/>
        </w:rPr>
        <w:t> </w:t>
      </w:r>
      <w:proofErr w:type="gramEnd"/>
      <w:r w:rsidRPr="00923253">
        <w:rPr>
          <w:rStyle w:val="c2"/>
          <w:color w:val="000000" w:themeColor="text1"/>
        </w:rPr>
        <w:t>НИИ </w:t>
      </w:r>
      <w:r w:rsidRPr="00923253">
        <w:rPr>
          <w:rStyle w:val="c6"/>
          <w:i/>
          <w:iCs/>
          <w:color w:val="000000" w:themeColor="text1"/>
        </w:rPr>
        <w:t>«</w:t>
      </w:r>
      <w:proofErr w:type="spellStart"/>
      <w:r w:rsidRPr="00923253">
        <w:rPr>
          <w:rStyle w:val="c6"/>
          <w:i/>
          <w:iCs/>
          <w:color w:val="000000" w:themeColor="text1"/>
        </w:rPr>
        <w:t>Гириконд</w:t>
      </w:r>
      <w:proofErr w:type="spellEnd"/>
      <w:r w:rsidRPr="00923253">
        <w:rPr>
          <w:rStyle w:val="c6"/>
          <w:i/>
          <w:iCs/>
          <w:color w:val="000000" w:themeColor="text1"/>
        </w:rPr>
        <w:t>»</w:t>
      </w:r>
      <w:r w:rsidRPr="00923253">
        <w:rPr>
          <w:rStyle w:val="c2"/>
          <w:color w:val="000000" w:themeColor="text1"/>
        </w:rPr>
        <w:t>, 2000.</w:t>
      </w:r>
    </w:p>
    <w:p w:rsidR="008266D8" w:rsidRPr="00923253" w:rsidRDefault="008266D8" w:rsidP="00923253">
      <w:pPr>
        <w:pStyle w:val="c3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</w:rPr>
      </w:pPr>
      <w:r w:rsidRPr="00923253">
        <w:rPr>
          <w:rStyle w:val="c2"/>
          <w:color w:val="000000" w:themeColor="text1"/>
        </w:rPr>
        <w:t>2. Развивающие игры в ДОУ. Конспекты занятий по развивающим играм В</w:t>
      </w:r>
      <w:r w:rsidRPr="00923253">
        <w:rPr>
          <w:rStyle w:val="c1"/>
          <w:b/>
          <w:bCs/>
          <w:color w:val="000000" w:themeColor="text1"/>
        </w:rPr>
        <w:t>. </w:t>
      </w:r>
      <w:proofErr w:type="spellStart"/>
      <w:r w:rsidRPr="00923253">
        <w:rPr>
          <w:rStyle w:val="c2"/>
          <w:color w:val="000000" w:themeColor="text1"/>
        </w:rPr>
        <w:t>Воскобовича</w:t>
      </w:r>
      <w:proofErr w:type="spellEnd"/>
      <w:r w:rsidRPr="00923253">
        <w:rPr>
          <w:rStyle w:val="c2"/>
          <w:color w:val="000000" w:themeColor="text1"/>
        </w:rPr>
        <w:t xml:space="preserve">: практическое пособие для воспитателей и методистов ДОУ. </w:t>
      </w:r>
      <w:proofErr w:type="gramStart"/>
      <w:r w:rsidRPr="00923253">
        <w:rPr>
          <w:rStyle w:val="c2"/>
          <w:color w:val="000000" w:themeColor="text1"/>
        </w:rPr>
        <w:t>–</w:t>
      </w:r>
      <w:r w:rsidRPr="00923253">
        <w:rPr>
          <w:rStyle w:val="c11"/>
          <w:color w:val="000000" w:themeColor="text1"/>
          <w:u w:val="single"/>
        </w:rPr>
        <w:t>В</w:t>
      </w:r>
      <w:proofErr w:type="gramEnd"/>
      <w:r w:rsidRPr="00923253">
        <w:rPr>
          <w:rStyle w:val="c11"/>
          <w:color w:val="000000" w:themeColor="text1"/>
          <w:u w:val="single"/>
        </w:rPr>
        <w:t>оронеж</w:t>
      </w:r>
      <w:r w:rsidRPr="00923253">
        <w:rPr>
          <w:rStyle w:val="c2"/>
          <w:color w:val="000000" w:themeColor="text1"/>
        </w:rPr>
        <w:t xml:space="preserve">: ИП Н. А. </w:t>
      </w:r>
      <w:proofErr w:type="spellStart"/>
      <w:r w:rsidRPr="00923253">
        <w:rPr>
          <w:rStyle w:val="c2"/>
          <w:color w:val="000000" w:themeColor="text1"/>
        </w:rPr>
        <w:t>Лакоценин</w:t>
      </w:r>
      <w:proofErr w:type="spellEnd"/>
      <w:r w:rsidRPr="00923253">
        <w:rPr>
          <w:rStyle w:val="c2"/>
          <w:color w:val="000000" w:themeColor="text1"/>
        </w:rPr>
        <w:t>, 2012. – 190с.</w:t>
      </w:r>
    </w:p>
    <w:p w:rsidR="008266D8" w:rsidRPr="00923253" w:rsidRDefault="008266D8" w:rsidP="00923253">
      <w:pPr>
        <w:pStyle w:val="c1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</w:rPr>
      </w:pPr>
      <w:r w:rsidRPr="00923253">
        <w:rPr>
          <w:rStyle w:val="c2"/>
          <w:color w:val="000000" w:themeColor="text1"/>
        </w:rPr>
        <w:t xml:space="preserve">3. Развивающие игры </w:t>
      </w:r>
      <w:proofErr w:type="spellStart"/>
      <w:r w:rsidRPr="00923253">
        <w:rPr>
          <w:rStyle w:val="c2"/>
          <w:color w:val="000000" w:themeColor="text1"/>
        </w:rPr>
        <w:t>Воскобовича</w:t>
      </w:r>
      <w:proofErr w:type="spellEnd"/>
      <w:r w:rsidRPr="00923253">
        <w:rPr>
          <w:rStyle w:val="c2"/>
          <w:color w:val="000000" w:themeColor="text1"/>
        </w:rPr>
        <w:t xml:space="preserve">: сборник методических материалов / под </w:t>
      </w:r>
      <w:proofErr w:type="spellStart"/>
      <w:r w:rsidRPr="00923253">
        <w:rPr>
          <w:rStyle w:val="c2"/>
          <w:color w:val="000000" w:themeColor="text1"/>
        </w:rPr>
        <w:t>ред.В</w:t>
      </w:r>
      <w:proofErr w:type="spellEnd"/>
      <w:r w:rsidRPr="00923253">
        <w:rPr>
          <w:rStyle w:val="c2"/>
          <w:color w:val="000000" w:themeColor="text1"/>
        </w:rPr>
        <w:t>. В. </w:t>
      </w:r>
      <w:proofErr w:type="spellStart"/>
      <w:r w:rsidRPr="00923253">
        <w:rPr>
          <w:rStyle w:val="c2"/>
          <w:color w:val="000000" w:themeColor="text1"/>
        </w:rPr>
        <w:t>Воскобовича</w:t>
      </w:r>
      <w:proofErr w:type="spellEnd"/>
      <w:r w:rsidRPr="00923253">
        <w:rPr>
          <w:rStyle w:val="c1"/>
          <w:b/>
          <w:bCs/>
          <w:color w:val="000000" w:themeColor="text1"/>
        </w:rPr>
        <w:t>,</w:t>
      </w:r>
      <w:r w:rsidRPr="00923253">
        <w:rPr>
          <w:rStyle w:val="c2"/>
          <w:color w:val="000000" w:themeColor="text1"/>
        </w:rPr>
        <w:t> Л. С. Вакуленко. – М.: ТЦ Сфера, 2015. – 128 с. – </w:t>
      </w:r>
      <w:r w:rsidRPr="00923253">
        <w:rPr>
          <w:rStyle w:val="c6"/>
          <w:i/>
          <w:iCs/>
          <w:color w:val="000000" w:themeColor="text1"/>
        </w:rPr>
        <w:t>(Библиотека воспитателя)</w:t>
      </w:r>
      <w:r w:rsidRPr="00923253">
        <w:rPr>
          <w:rStyle w:val="c2"/>
          <w:color w:val="000000" w:themeColor="text1"/>
        </w:rPr>
        <w:t>.</w:t>
      </w:r>
    </w:p>
    <w:p w:rsidR="008266D8" w:rsidRPr="00923253" w:rsidRDefault="008266D8" w:rsidP="00923253">
      <w:pPr>
        <w:pStyle w:val="c3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</w:rPr>
      </w:pPr>
      <w:r w:rsidRPr="00923253">
        <w:rPr>
          <w:rStyle w:val="c2"/>
          <w:color w:val="000000" w:themeColor="text1"/>
        </w:rPr>
        <w:t xml:space="preserve">4. </w:t>
      </w:r>
      <w:proofErr w:type="spellStart"/>
      <w:r w:rsidRPr="00923253">
        <w:rPr>
          <w:rStyle w:val="c2"/>
          <w:color w:val="000000" w:themeColor="text1"/>
        </w:rPr>
        <w:t>Харько</w:t>
      </w:r>
      <w:proofErr w:type="spellEnd"/>
      <w:r w:rsidRPr="00923253">
        <w:rPr>
          <w:rStyle w:val="c2"/>
          <w:color w:val="000000" w:themeColor="text1"/>
        </w:rPr>
        <w:t xml:space="preserve">, Т. Г. Сказочные лабиринты игры. Игровая технология </w:t>
      </w:r>
      <w:proofErr w:type="spellStart"/>
      <w:r w:rsidRPr="00923253">
        <w:rPr>
          <w:rStyle w:val="c2"/>
          <w:color w:val="000000" w:themeColor="text1"/>
        </w:rPr>
        <w:t>интеллектуальнотворческого</w:t>
      </w:r>
      <w:proofErr w:type="spellEnd"/>
      <w:r w:rsidRPr="00923253">
        <w:rPr>
          <w:rStyle w:val="c2"/>
          <w:color w:val="000000" w:themeColor="text1"/>
        </w:rPr>
        <w:t> развития детей 3-7 лет / Т</w:t>
      </w:r>
      <w:r w:rsidRPr="00923253">
        <w:rPr>
          <w:rStyle w:val="c1"/>
          <w:b/>
          <w:bCs/>
          <w:color w:val="000000" w:themeColor="text1"/>
        </w:rPr>
        <w:t>. </w:t>
      </w:r>
      <w:r w:rsidRPr="00923253">
        <w:rPr>
          <w:rStyle w:val="c2"/>
          <w:color w:val="000000" w:themeColor="text1"/>
        </w:rPr>
        <w:t xml:space="preserve">Г. </w:t>
      </w:r>
      <w:proofErr w:type="spellStart"/>
      <w:r w:rsidRPr="00923253">
        <w:rPr>
          <w:rStyle w:val="c2"/>
          <w:color w:val="000000" w:themeColor="text1"/>
        </w:rPr>
        <w:t>Харько</w:t>
      </w:r>
      <w:proofErr w:type="spellEnd"/>
      <w:r w:rsidRPr="00923253">
        <w:rPr>
          <w:rStyle w:val="c2"/>
          <w:color w:val="000000" w:themeColor="text1"/>
        </w:rPr>
        <w:t xml:space="preserve">. – М.: Развивающие игры </w:t>
      </w:r>
      <w:proofErr w:type="spellStart"/>
      <w:r w:rsidRPr="00923253">
        <w:rPr>
          <w:rStyle w:val="c2"/>
          <w:color w:val="000000" w:themeColor="text1"/>
        </w:rPr>
        <w:t>Воскобовича</w:t>
      </w:r>
      <w:proofErr w:type="spellEnd"/>
      <w:r w:rsidRPr="00923253">
        <w:rPr>
          <w:rStyle w:val="c1"/>
          <w:b/>
          <w:bCs/>
          <w:color w:val="000000" w:themeColor="text1"/>
        </w:rPr>
        <w:t>, </w:t>
      </w:r>
      <w:r w:rsidRPr="00923253">
        <w:rPr>
          <w:rStyle w:val="c2"/>
          <w:color w:val="000000" w:themeColor="text1"/>
        </w:rPr>
        <w:t>2012. – 110 с.</w:t>
      </w:r>
    </w:p>
    <w:p w:rsidR="008C5D5C" w:rsidRPr="00923253" w:rsidRDefault="008C5D5C" w:rsidP="00923253">
      <w:pPr>
        <w:tabs>
          <w:tab w:val="left" w:pos="1914"/>
          <w:tab w:val="left" w:pos="4151"/>
        </w:tabs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325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sectPr w:rsidR="008C5D5C" w:rsidRPr="0092325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06" w:rsidRDefault="00322D06" w:rsidP="00663C81">
      <w:pPr>
        <w:spacing w:after="0" w:line="240" w:lineRule="auto"/>
      </w:pPr>
      <w:r>
        <w:separator/>
      </w:r>
    </w:p>
  </w:endnote>
  <w:endnote w:type="continuationSeparator" w:id="0">
    <w:p w:rsidR="00322D06" w:rsidRDefault="00322D06" w:rsidP="0066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494274"/>
      <w:docPartObj>
        <w:docPartGallery w:val="Page Numbers (Bottom of Page)"/>
        <w:docPartUnique/>
      </w:docPartObj>
    </w:sdtPr>
    <w:sdtEndPr/>
    <w:sdtContent>
      <w:p w:rsidR="007A7494" w:rsidRDefault="007A74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1A0">
          <w:rPr>
            <w:noProof/>
          </w:rPr>
          <w:t>2</w:t>
        </w:r>
        <w:r>
          <w:fldChar w:fldCharType="end"/>
        </w:r>
      </w:p>
    </w:sdtContent>
  </w:sdt>
  <w:p w:rsidR="00663C81" w:rsidRDefault="00663C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06" w:rsidRDefault="00322D06" w:rsidP="00663C81">
      <w:pPr>
        <w:spacing w:after="0" w:line="240" w:lineRule="auto"/>
      </w:pPr>
      <w:r>
        <w:separator/>
      </w:r>
    </w:p>
  </w:footnote>
  <w:footnote w:type="continuationSeparator" w:id="0">
    <w:p w:rsidR="00322D06" w:rsidRDefault="00322D06" w:rsidP="0066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9E0"/>
    <w:multiLevelType w:val="multilevel"/>
    <w:tmpl w:val="781E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22E90"/>
    <w:multiLevelType w:val="multilevel"/>
    <w:tmpl w:val="305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E1615"/>
    <w:multiLevelType w:val="hybridMultilevel"/>
    <w:tmpl w:val="A0C63B4C"/>
    <w:lvl w:ilvl="0" w:tplc="C988D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CD64F0"/>
    <w:multiLevelType w:val="multilevel"/>
    <w:tmpl w:val="47F4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4688A"/>
    <w:multiLevelType w:val="hybridMultilevel"/>
    <w:tmpl w:val="75F001A4"/>
    <w:lvl w:ilvl="0" w:tplc="C988D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622371"/>
    <w:multiLevelType w:val="multilevel"/>
    <w:tmpl w:val="DC16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05729"/>
    <w:multiLevelType w:val="multilevel"/>
    <w:tmpl w:val="07E6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7A"/>
    <w:rsid w:val="000114AD"/>
    <w:rsid w:val="000203E7"/>
    <w:rsid w:val="000252BD"/>
    <w:rsid w:val="000B6B9E"/>
    <w:rsid w:val="000D36A2"/>
    <w:rsid w:val="000D516E"/>
    <w:rsid w:val="0010045F"/>
    <w:rsid w:val="00131D34"/>
    <w:rsid w:val="00140E7E"/>
    <w:rsid w:val="0015202C"/>
    <w:rsid w:val="001869AD"/>
    <w:rsid w:val="001B621B"/>
    <w:rsid w:val="001B7DDB"/>
    <w:rsid w:val="001F4ECC"/>
    <w:rsid w:val="0022435A"/>
    <w:rsid w:val="00227D31"/>
    <w:rsid w:val="0023533F"/>
    <w:rsid w:val="00240974"/>
    <w:rsid w:val="002412FA"/>
    <w:rsid w:val="00261022"/>
    <w:rsid w:val="00261E63"/>
    <w:rsid w:val="00281020"/>
    <w:rsid w:val="00292A82"/>
    <w:rsid w:val="002C2029"/>
    <w:rsid w:val="002F433B"/>
    <w:rsid w:val="003040DE"/>
    <w:rsid w:val="00312CB6"/>
    <w:rsid w:val="00322343"/>
    <w:rsid w:val="00322D06"/>
    <w:rsid w:val="00323700"/>
    <w:rsid w:val="003343FE"/>
    <w:rsid w:val="003378EE"/>
    <w:rsid w:val="003A1913"/>
    <w:rsid w:val="003C3B33"/>
    <w:rsid w:val="003D3992"/>
    <w:rsid w:val="003D4C3D"/>
    <w:rsid w:val="00414FBE"/>
    <w:rsid w:val="00447AE5"/>
    <w:rsid w:val="0048167D"/>
    <w:rsid w:val="004F1954"/>
    <w:rsid w:val="004F7893"/>
    <w:rsid w:val="00566D20"/>
    <w:rsid w:val="0057224C"/>
    <w:rsid w:val="00573829"/>
    <w:rsid w:val="00596C89"/>
    <w:rsid w:val="005D1742"/>
    <w:rsid w:val="005D41CF"/>
    <w:rsid w:val="005E01AB"/>
    <w:rsid w:val="006406E6"/>
    <w:rsid w:val="00663C81"/>
    <w:rsid w:val="006667B9"/>
    <w:rsid w:val="006943FF"/>
    <w:rsid w:val="00697CDA"/>
    <w:rsid w:val="00704AF8"/>
    <w:rsid w:val="00717FD1"/>
    <w:rsid w:val="00794075"/>
    <w:rsid w:val="007A245E"/>
    <w:rsid w:val="007A7494"/>
    <w:rsid w:val="007B76BB"/>
    <w:rsid w:val="007E4EF9"/>
    <w:rsid w:val="00801E89"/>
    <w:rsid w:val="00820DF2"/>
    <w:rsid w:val="008266D8"/>
    <w:rsid w:val="00833686"/>
    <w:rsid w:val="00856C7B"/>
    <w:rsid w:val="0086202E"/>
    <w:rsid w:val="00870658"/>
    <w:rsid w:val="00894C63"/>
    <w:rsid w:val="0089598A"/>
    <w:rsid w:val="008A14D6"/>
    <w:rsid w:val="008B61C7"/>
    <w:rsid w:val="008C587A"/>
    <w:rsid w:val="008C5D5C"/>
    <w:rsid w:val="00923253"/>
    <w:rsid w:val="00986C88"/>
    <w:rsid w:val="00987342"/>
    <w:rsid w:val="00995EBD"/>
    <w:rsid w:val="009C4E66"/>
    <w:rsid w:val="009C6F04"/>
    <w:rsid w:val="00A06BAA"/>
    <w:rsid w:val="00A937D1"/>
    <w:rsid w:val="00AA40F6"/>
    <w:rsid w:val="00B11DEF"/>
    <w:rsid w:val="00B213B9"/>
    <w:rsid w:val="00B25B13"/>
    <w:rsid w:val="00B264F1"/>
    <w:rsid w:val="00B44207"/>
    <w:rsid w:val="00B51DF0"/>
    <w:rsid w:val="00B73529"/>
    <w:rsid w:val="00B76455"/>
    <w:rsid w:val="00B77E36"/>
    <w:rsid w:val="00B82B97"/>
    <w:rsid w:val="00BB2ECF"/>
    <w:rsid w:val="00BC3746"/>
    <w:rsid w:val="00BC6F5D"/>
    <w:rsid w:val="00BE7B21"/>
    <w:rsid w:val="00C14D55"/>
    <w:rsid w:val="00C360E7"/>
    <w:rsid w:val="00C5398C"/>
    <w:rsid w:val="00C8562E"/>
    <w:rsid w:val="00CC39C5"/>
    <w:rsid w:val="00CD0BD6"/>
    <w:rsid w:val="00D059F9"/>
    <w:rsid w:val="00D40A18"/>
    <w:rsid w:val="00D47EB4"/>
    <w:rsid w:val="00D559C3"/>
    <w:rsid w:val="00D641A0"/>
    <w:rsid w:val="00D83CA2"/>
    <w:rsid w:val="00DF3802"/>
    <w:rsid w:val="00E15830"/>
    <w:rsid w:val="00E27098"/>
    <w:rsid w:val="00E3319E"/>
    <w:rsid w:val="00E40CAF"/>
    <w:rsid w:val="00E47269"/>
    <w:rsid w:val="00E50A85"/>
    <w:rsid w:val="00E952DE"/>
    <w:rsid w:val="00EC1BCE"/>
    <w:rsid w:val="00F318A2"/>
    <w:rsid w:val="00F553AC"/>
    <w:rsid w:val="00F652F5"/>
    <w:rsid w:val="00FA2A89"/>
    <w:rsid w:val="00FA5A1F"/>
    <w:rsid w:val="00FB0167"/>
    <w:rsid w:val="00FC54D0"/>
    <w:rsid w:val="00FD1AD6"/>
    <w:rsid w:val="00FD68DE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C81"/>
  </w:style>
  <w:style w:type="paragraph" w:styleId="a6">
    <w:name w:val="footer"/>
    <w:basedOn w:val="a"/>
    <w:link w:val="a7"/>
    <w:uiPriority w:val="99"/>
    <w:unhideWhenUsed/>
    <w:rsid w:val="0066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C81"/>
  </w:style>
  <w:style w:type="paragraph" w:customStyle="1" w:styleId="c34">
    <w:name w:val="c34"/>
    <w:basedOn w:val="a"/>
    <w:rsid w:val="00BB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2ECF"/>
  </w:style>
  <w:style w:type="character" w:customStyle="1" w:styleId="c6">
    <w:name w:val="c6"/>
    <w:basedOn w:val="a0"/>
    <w:rsid w:val="00BB2ECF"/>
  </w:style>
  <w:style w:type="character" w:customStyle="1" w:styleId="c1">
    <w:name w:val="c1"/>
    <w:basedOn w:val="a0"/>
    <w:rsid w:val="00BB2ECF"/>
  </w:style>
  <w:style w:type="character" w:customStyle="1" w:styleId="c11">
    <w:name w:val="c11"/>
    <w:basedOn w:val="a0"/>
    <w:rsid w:val="00BB2ECF"/>
  </w:style>
  <w:style w:type="paragraph" w:customStyle="1" w:styleId="c15">
    <w:name w:val="c15"/>
    <w:basedOn w:val="a"/>
    <w:rsid w:val="00BB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9A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2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C81"/>
  </w:style>
  <w:style w:type="paragraph" w:styleId="a6">
    <w:name w:val="footer"/>
    <w:basedOn w:val="a"/>
    <w:link w:val="a7"/>
    <w:uiPriority w:val="99"/>
    <w:unhideWhenUsed/>
    <w:rsid w:val="0066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C81"/>
  </w:style>
  <w:style w:type="paragraph" w:customStyle="1" w:styleId="c34">
    <w:name w:val="c34"/>
    <w:basedOn w:val="a"/>
    <w:rsid w:val="00BB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2ECF"/>
  </w:style>
  <w:style w:type="character" w:customStyle="1" w:styleId="c6">
    <w:name w:val="c6"/>
    <w:basedOn w:val="a0"/>
    <w:rsid w:val="00BB2ECF"/>
  </w:style>
  <w:style w:type="character" w:customStyle="1" w:styleId="c1">
    <w:name w:val="c1"/>
    <w:basedOn w:val="a0"/>
    <w:rsid w:val="00BB2ECF"/>
  </w:style>
  <w:style w:type="character" w:customStyle="1" w:styleId="c11">
    <w:name w:val="c11"/>
    <w:basedOn w:val="a0"/>
    <w:rsid w:val="00BB2ECF"/>
  </w:style>
  <w:style w:type="paragraph" w:customStyle="1" w:styleId="c15">
    <w:name w:val="c15"/>
    <w:basedOn w:val="a"/>
    <w:rsid w:val="00BB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9A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2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15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dcterms:created xsi:type="dcterms:W3CDTF">2021-12-14T12:07:00Z</dcterms:created>
  <dcterms:modified xsi:type="dcterms:W3CDTF">2022-01-11T09:38:00Z</dcterms:modified>
</cp:coreProperties>
</file>